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5AC" w:rsidRDefault="00F415AC" w:rsidP="00F415AC">
      <w:r>
        <w:t xml:space="preserve">Supply for me herbicide chemical </w:t>
      </w:r>
      <w:proofErr w:type="gramStart"/>
      <w:r>
        <w:t>( BUNDU</w:t>
      </w:r>
      <w:proofErr w:type="gramEnd"/>
      <w:r>
        <w:t xml:space="preserve"> SCL 5 L ] QUANTITY X </w:t>
      </w:r>
      <w:r w:rsidR="0076283B">
        <w:t>125</w:t>
      </w:r>
    </w:p>
    <w:p w:rsidR="00F415AC" w:rsidRDefault="00F415AC" w:rsidP="00F415AC">
      <w:pPr>
        <w:pStyle w:val="ListParagraph"/>
        <w:numPr>
          <w:ilvl w:val="0"/>
          <w:numId w:val="1"/>
        </w:numPr>
      </w:pPr>
    </w:p>
    <w:p w:rsidR="00F415AC" w:rsidRDefault="00F415AC" w:rsidP="00F415AC">
      <w:pPr>
        <w:pStyle w:val="ListParagraph"/>
        <w:numPr>
          <w:ilvl w:val="0"/>
          <w:numId w:val="1"/>
        </w:numPr>
      </w:pPr>
    </w:p>
    <w:p w:rsidR="00F415AC" w:rsidRDefault="00F415AC" w:rsidP="00F415AC">
      <w:pPr>
        <w:pStyle w:val="ListParagraph"/>
        <w:numPr>
          <w:ilvl w:val="0"/>
          <w:numId w:val="1"/>
        </w:numPr>
      </w:pPr>
      <w:r>
        <w:t xml:space="preserve">Product Description </w:t>
      </w:r>
      <w:proofErr w:type="gramStart"/>
      <w:r>
        <w:t>For</w:t>
      </w:r>
      <w:proofErr w:type="gramEnd"/>
      <w:r>
        <w:t xml:space="preserve"> purposes of this RFQ, “OV” refers to “Original Volcano.” </w:t>
      </w:r>
    </w:p>
    <w:p w:rsidR="00F415AC" w:rsidRDefault="00F415AC" w:rsidP="00F415AC">
      <w:pPr>
        <w:pStyle w:val="ListParagraph"/>
        <w:numPr>
          <w:ilvl w:val="0"/>
          <w:numId w:val="1"/>
        </w:numPr>
      </w:pPr>
      <w:r>
        <w:t xml:space="preserve">The specified product is BUNDU SC 5 L, formulated with </w:t>
      </w:r>
      <w:proofErr w:type="spellStart"/>
      <w:r>
        <w:t>Bromacil</w:t>
      </w:r>
      <w:proofErr w:type="spellEnd"/>
      <w:r>
        <w:t xml:space="preserve"> 250 g/L and </w:t>
      </w:r>
      <w:proofErr w:type="spellStart"/>
      <w:r>
        <w:t>Tebuthiuron</w:t>
      </w:r>
      <w:proofErr w:type="spellEnd"/>
      <w:r>
        <w:t xml:space="preserve"> 250 g/L. 2.</w:t>
      </w:r>
    </w:p>
    <w:p w:rsidR="00F415AC" w:rsidRDefault="00F415AC" w:rsidP="00F415AC">
      <w:pPr>
        <w:pStyle w:val="ListParagraph"/>
        <w:numPr>
          <w:ilvl w:val="0"/>
          <w:numId w:val="1"/>
        </w:numPr>
      </w:pPr>
      <w:r>
        <w:t xml:space="preserve"> Equivalent Products Based on the information currently available, </w:t>
      </w:r>
      <w:proofErr w:type="spellStart"/>
      <w:r>
        <w:t>Weedwhacker</w:t>
      </w:r>
      <w:proofErr w:type="spellEnd"/>
      <w:r>
        <w:t xml:space="preserve"> and Rangefinder Flo have not been confirmed as technically equivalent to BUNDU SC 5 L.</w:t>
      </w:r>
    </w:p>
    <w:p w:rsidR="00F415AC" w:rsidRDefault="00F415AC" w:rsidP="00F415AC">
      <w:pPr>
        <w:pStyle w:val="ListParagraph"/>
        <w:numPr>
          <w:ilvl w:val="0"/>
          <w:numId w:val="1"/>
        </w:numPr>
      </w:pPr>
    </w:p>
    <w:p w:rsidR="00F415AC" w:rsidRDefault="00F415AC" w:rsidP="00F415AC">
      <w:pPr>
        <w:pStyle w:val="ListParagraph"/>
        <w:numPr>
          <w:ilvl w:val="0"/>
          <w:numId w:val="1"/>
        </w:numPr>
      </w:pPr>
      <w:r>
        <w:t xml:space="preserve"> Any alternative product proposed under Section III must be accompanied by verifiable technical documentation demonstrating compliance with all specified minimum requirements.</w:t>
      </w:r>
    </w:p>
    <w:p w:rsidR="00F415AC" w:rsidRDefault="00F415AC" w:rsidP="00F415AC">
      <w:pPr>
        <w:pStyle w:val="ListParagraph"/>
      </w:pPr>
    </w:p>
    <w:p w:rsidR="00F415AC" w:rsidRDefault="00F415AC" w:rsidP="00F415AC">
      <w:pPr>
        <w:pStyle w:val="ListParagraph"/>
        <w:numPr>
          <w:ilvl w:val="0"/>
          <w:numId w:val="1"/>
        </w:numPr>
      </w:pPr>
      <w:r>
        <w:t xml:space="preserve"> 3. Minimum Technical Requirements Where an equivalent product is permitted under the bidding document, the proposed product must satisfy the following minimum requirements:</w:t>
      </w:r>
    </w:p>
    <w:p w:rsidR="00F415AC" w:rsidRDefault="00F415AC" w:rsidP="00F415AC"/>
    <w:p w:rsidR="00F415AC" w:rsidRDefault="00F415AC" w:rsidP="00F415AC">
      <w:pPr>
        <w:pStyle w:val="ListParagraph"/>
        <w:numPr>
          <w:ilvl w:val="0"/>
          <w:numId w:val="1"/>
        </w:numPr>
      </w:pPr>
      <w:r>
        <w:t xml:space="preserve"> • Active ingredients: </w:t>
      </w:r>
      <w:proofErr w:type="spellStart"/>
      <w:r>
        <w:t>Bromacil</w:t>
      </w:r>
      <w:proofErr w:type="spellEnd"/>
      <w:r>
        <w:t xml:space="preserve"> 250 g/L + </w:t>
      </w:r>
      <w:proofErr w:type="spellStart"/>
      <w:r>
        <w:t>Tebuthiuron</w:t>
      </w:r>
      <w:proofErr w:type="spellEnd"/>
      <w:r>
        <w:t xml:space="preserve"> 250 g/L. • Formulation: Suspension Concentrate (SC), suitable for the intended application. •</w:t>
      </w:r>
    </w:p>
    <w:p w:rsidR="00F415AC" w:rsidRDefault="00F415AC" w:rsidP="00F415AC">
      <w:pPr>
        <w:ind w:left="360"/>
      </w:pPr>
    </w:p>
    <w:p w:rsidR="00F415AC" w:rsidRDefault="00F415AC" w:rsidP="00F415AC">
      <w:pPr>
        <w:ind w:left="360"/>
      </w:pPr>
      <w:r>
        <w:t xml:space="preserve"> Target vegetation: Specified woody vegetation, broadleaf weeds and grasses. • </w:t>
      </w:r>
    </w:p>
    <w:p w:rsidR="00F415AC" w:rsidRDefault="00F415AC" w:rsidP="00F415AC">
      <w:pPr>
        <w:ind w:left="360"/>
      </w:pPr>
    </w:p>
    <w:p w:rsidR="00015992" w:rsidRDefault="00F415AC" w:rsidP="009C67DF">
      <w:pPr>
        <w:pStyle w:val="ListParagraph"/>
        <w:numPr>
          <w:ilvl w:val="0"/>
          <w:numId w:val="1"/>
        </w:numPr>
      </w:pPr>
      <w:r>
        <w:t>Supporting documentation: Official product label, Safety Data Sheet (SDS) and valid applicable registration documentation.</w:t>
      </w:r>
    </w:p>
    <w:p w:rsidR="00F415AC" w:rsidRDefault="00F415AC" w:rsidP="009C67DF">
      <w:pPr>
        <w:pStyle w:val="ListParagraph"/>
        <w:numPr>
          <w:ilvl w:val="0"/>
          <w:numId w:val="1"/>
        </w:numPr>
      </w:pPr>
      <w:r>
        <w:t>Quantity .5-liter x   125</w:t>
      </w:r>
    </w:p>
    <w:p w:rsidR="0076283B" w:rsidRDefault="0076283B" w:rsidP="0076283B">
      <w:pPr>
        <w:pStyle w:val="ListParagraph"/>
      </w:pPr>
      <w:r>
        <w:t>THANKS FOR YOU TIME.</w:t>
      </w:r>
    </w:p>
    <w:p w:rsidR="0076283B" w:rsidRDefault="0076283B" w:rsidP="0076283B">
      <w:pPr>
        <w:pStyle w:val="ListParagraph"/>
      </w:pPr>
      <w:r>
        <w:t>YOURS</w:t>
      </w:r>
    </w:p>
    <w:p w:rsidR="0076283B" w:rsidRDefault="0076283B" w:rsidP="0076283B">
      <w:pPr>
        <w:pStyle w:val="ListParagraph"/>
      </w:pPr>
      <w:r>
        <w:t>ILENI NEUMBOH</w:t>
      </w:r>
    </w:p>
    <w:p w:rsidR="0076283B" w:rsidRDefault="0076283B" w:rsidP="0076283B">
      <w:pPr>
        <w:pStyle w:val="ListParagraph"/>
      </w:pPr>
      <w:r>
        <w:t>+264812147545</w:t>
      </w:r>
    </w:p>
    <w:p w:rsidR="0076283B" w:rsidRDefault="0076283B" w:rsidP="0076283B">
      <w:pPr>
        <w:pStyle w:val="ListParagraph"/>
      </w:pPr>
      <w:hyperlink r:id="rId5" w:history="1">
        <w:r w:rsidRPr="00FD05FF">
          <w:rPr>
            <w:rStyle w:val="Hyperlink"/>
          </w:rPr>
          <w:t>EMAIL.ileni.n.neumboh@gmail</w:t>
        </w:r>
      </w:hyperlink>
      <w:r>
        <w:t>. com</w:t>
      </w:r>
      <w:bookmarkStart w:id="0" w:name="_GoBack"/>
      <w:bookmarkEnd w:id="0"/>
    </w:p>
    <w:p w:rsidR="00F415AC" w:rsidRDefault="00F415AC" w:rsidP="00F415AC">
      <w:r>
        <w:t xml:space="preserve"> </w:t>
      </w:r>
    </w:p>
    <w:sectPr w:rsidR="00F415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48C2"/>
    <w:multiLevelType w:val="hybridMultilevel"/>
    <w:tmpl w:val="6C7AF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AC"/>
    <w:rsid w:val="00015992"/>
    <w:rsid w:val="0076283B"/>
    <w:rsid w:val="00F4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8DEAA"/>
  <w15:chartTrackingRefBased/>
  <w15:docId w15:val="{851D9964-EA8A-4898-B78A-5F672FEA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5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628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MAIL.ileni.n.neumboh@gma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NEUMBOH ILENI</dc:creator>
  <cp:keywords/>
  <dc:description/>
  <cp:lastModifiedBy>NEUMBOH ILENI</cp:lastModifiedBy>
  <cp:revision>1</cp:revision>
  <dcterms:created xsi:type="dcterms:W3CDTF">2026-10-15T06:41:00Z</dcterms:created>
  <dcterms:modified xsi:type="dcterms:W3CDTF">2026-10-15T06:54:00Z</dcterms:modified>
</cp:coreProperties>
</file>